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27" w:rsidRPr="005C4D03" w:rsidRDefault="00562927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D03">
        <w:rPr>
          <w:rFonts w:ascii="Arial" w:hAnsi="Arial" w:cs="Arial"/>
          <w:sz w:val="24"/>
          <w:szCs w:val="24"/>
        </w:rPr>
        <w:t xml:space="preserve">Doutor Pedrinho, </w:t>
      </w:r>
      <w:r w:rsidR="0031225A">
        <w:rPr>
          <w:rFonts w:ascii="Arial" w:hAnsi="Arial" w:cs="Arial"/>
          <w:sz w:val="24"/>
          <w:szCs w:val="24"/>
        </w:rPr>
        <w:t xml:space="preserve">18 de </w:t>
      </w:r>
      <w:r w:rsidR="00BB5791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31225A">
        <w:rPr>
          <w:rFonts w:ascii="Arial" w:hAnsi="Arial" w:cs="Arial"/>
          <w:sz w:val="24"/>
          <w:szCs w:val="24"/>
        </w:rPr>
        <w:t xml:space="preserve"> de 2019.</w:t>
      </w:r>
    </w:p>
    <w:p w:rsidR="00562927" w:rsidRPr="005C4D03" w:rsidRDefault="00562927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Default="005C4D03" w:rsidP="005C4D0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13156" w:rsidRPr="005C4D03" w:rsidRDefault="00562927" w:rsidP="005C4D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4D03">
        <w:rPr>
          <w:rFonts w:ascii="Arial" w:hAnsi="Arial" w:cs="Arial"/>
          <w:b/>
          <w:sz w:val="24"/>
          <w:szCs w:val="24"/>
        </w:rPr>
        <w:t>DESPACHO</w:t>
      </w:r>
    </w:p>
    <w:p w:rsidR="00562927" w:rsidRDefault="00562927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P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2927" w:rsidRPr="005C4D03" w:rsidRDefault="00562927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D03">
        <w:rPr>
          <w:rFonts w:ascii="Arial" w:hAnsi="Arial" w:cs="Arial"/>
          <w:sz w:val="24"/>
          <w:szCs w:val="24"/>
        </w:rPr>
        <w:t>Estando caracterizados os requisitos para a inexigibilidade da realização de procedimento licitatório proceda-se a compra direta, na forma preconizada nos artigos 25, I e 26 da Lei 8.666/95, exigindo-se do fornecedor as certidões negativas de tributos federias, estaduais</w:t>
      </w:r>
      <w:r w:rsidR="005C4D03" w:rsidRPr="005C4D03">
        <w:rPr>
          <w:rFonts w:ascii="Arial" w:hAnsi="Arial" w:cs="Arial"/>
          <w:sz w:val="24"/>
          <w:szCs w:val="24"/>
        </w:rPr>
        <w:t>,</w:t>
      </w:r>
      <w:r w:rsidRPr="005C4D03">
        <w:rPr>
          <w:rFonts w:ascii="Arial" w:hAnsi="Arial" w:cs="Arial"/>
          <w:sz w:val="24"/>
          <w:szCs w:val="24"/>
        </w:rPr>
        <w:t xml:space="preserve"> municipais</w:t>
      </w:r>
      <w:r w:rsidR="005C4D03" w:rsidRPr="005C4D03">
        <w:rPr>
          <w:rFonts w:ascii="Arial" w:hAnsi="Arial" w:cs="Arial"/>
          <w:sz w:val="24"/>
          <w:szCs w:val="24"/>
        </w:rPr>
        <w:t xml:space="preserve"> e de débitos previdenciários e trabalhistas.</w:t>
      </w:r>
    </w:p>
    <w:p w:rsid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P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D03">
        <w:rPr>
          <w:rFonts w:ascii="Arial" w:hAnsi="Arial" w:cs="Arial"/>
          <w:sz w:val="24"/>
          <w:szCs w:val="24"/>
        </w:rPr>
        <w:t xml:space="preserve">Constatada a regularidade fiscal, autorizo a compra do produto </w:t>
      </w:r>
      <w:proofErr w:type="spellStart"/>
      <w:r w:rsidR="0064228C">
        <w:rPr>
          <w:rFonts w:ascii="Arial" w:hAnsi="Arial" w:cs="Arial"/>
          <w:sz w:val="24"/>
          <w:szCs w:val="24"/>
        </w:rPr>
        <w:t>ComidaMed</w:t>
      </w:r>
      <w:proofErr w:type="spellEnd"/>
      <w:r w:rsidR="0064228C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64228C">
        <w:rPr>
          <w:rFonts w:ascii="Arial" w:hAnsi="Arial" w:cs="Arial"/>
          <w:sz w:val="24"/>
          <w:szCs w:val="24"/>
        </w:rPr>
        <w:t>OacMed</w:t>
      </w:r>
      <w:proofErr w:type="spellEnd"/>
      <w:r w:rsidR="0064228C">
        <w:rPr>
          <w:rFonts w:ascii="Arial" w:hAnsi="Arial" w:cs="Arial"/>
          <w:sz w:val="24"/>
          <w:szCs w:val="24"/>
        </w:rPr>
        <w:t xml:space="preserve"> B Plus</w:t>
      </w:r>
      <w:r w:rsidRPr="005C4D03">
        <w:rPr>
          <w:rFonts w:ascii="Arial" w:hAnsi="Arial" w:cs="Arial"/>
          <w:sz w:val="24"/>
          <w:szCs w:val="24"/>
        </w:rPr>
        <w:t>, tão somente quando constatado o descumprimento da ordem liminar quer obriga o Estado de Santa Catarina a fornecer tal produto.</w:t>
      </w:r>
    </w:p>
    <w:p w:rsidR="005C4D03" w:rsidRP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P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Pr="005C4D03" w:rsidRDefault="005C4D03" w:rsidP="005C4D0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4D03">
        <w:rPr>
          <w:rFonts w:ascii="Arial" w:hAnsi="Arial" w:cs="Arial"/>
          <w:sz w:val="24"/>
          <w:szCs w:val="24"/>
        </w:rPr>
        <w:t>_______________________________</w:t>
      </w:r>
    </w:p>
    <w:p w:rsidR="0064228C" w:rsidRDefault="0064228C" w:rsidP="005C4D0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Simoni Mércia Mesch Nones</w:t>
      </w:r>
    </w:p>
    <w:p w:rsidR="005C4D03" w:rsidRPr="005C4D03" w:rsidRDefault="005C4D03" w:rsidP="005C4D0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4D03">
        <w:rPr>
          <w:rFonts w:ascii="Arial" w:hAnsi="Arial" w:cs="Arial"/>
          <w:sz w:val="24"/>
          <w:szCs w:val="24"/>
        </w:rPr>
        <w:t>Prefeita Municipal</w:t>
      </w:r>
    </w:p>
    <w:p w:rsidR="005C4D03" w:rsidRP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D03">
        <w:rPr>
          <w:rFonts w:ascii="Arial" w:hAnsi="Arial" w:cs="Arial"/>
          <w:sz w:val="24"/>
          <w:szCs w:val="24"/>
        </w:rPr>
        <w:t xml:space="preserve"> </w:t>
      </w:r>
    </w:p>
    <w:p w:rsidR="005C4D03" w:rsidRP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P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2927" w:rsidRPr="005C4D03" w:rsidRDefault="00562927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2927" w:rsidRPr="005C4D03" w:rsidRDefault="00562927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62927" w:rsidRPr="005C4D03" w:rsidSect="0064228C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27"/>
    <w:rsid w:val="0031225A"/>
    <w:rsid w:val="00562927"/>
    <w:rsid w:val="005C4D03"/>
    <w:rsid w:val="0064228C"/>
    <w:rsid w:val="00951D7D"/>
    <w:rsid w:val="00BB5791"/>
    <w:rsid w:val="00D544F9"/>
    <w:rsid w:val="00F13156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BC28"/>
  <w15:chartTrackingRefBased/>
  <w15:docId w15:val="{1E236EF9-8BB5-405F-89B1-44E2D2E5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2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9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2018-03-07T18:23:00Z</cp:lastPrinted>
  <dcterms:created xsi:type="dcterms:W3CDTF">2019-02-18T14:49:00Z</dcterms:created>
  <dcterms:modified xsi:type="dcterms:W3CDTF">2019-02-18T19:30:00Z</dcterms:modified>
</cp:coreProperties>
</file>